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63B52" w14:textId="77777777" w:rsidR="007C0B4A" w:rsidRPr="00B15660" w:rsidRDefault="007C0B4A" w:rsidP="007C0B4A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71DE6FDC" w14:textId="77777777" w:rsidR="007C0B4A" w:rsidRPr="00B15660" w:rsidRDefault="007C0B4A" w:rsidP="007C0B4A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557440A1" w14:textId="77777777" w:rsidR="008D2DC2" w:rsidRPr="008D2DC2" w:rsidRDefault="007C0B4A" w:rsidP="008D2DC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D2DC2" w:rsidRPr="008D2DC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звіту «Про виконання </w:t>
      </w:r>
    </w:p>
    <w:p w14:paraId="67E037A1" w14:textId="77777777" w:rsidR="008D2DC2" w:rsidRPr="008D2DC2" w:rsidRDefault="008D2DC2" w:rsidP="008D2DC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D2DC2">
        <w:rPr>
          <w:rFonts w:ascii="Times New Roman" w:hAnsi="Times New Roman"/>
          <w:b/>
          <w:bCs/>
          <w:sz w:val="28"/>
          <w:szCs w:val="28"/>
          <w:lang w:val="uk-UA"/>
        </w:rPr>
        <w:t xml:space="preserve">бюджету Сквирської міської територіальної </w:t>
      </w:r>
    </w:p>
    <w:p w14:paraId="7D76382A" w14:textId="1FC2FED8" w:rsidR="007C0B4A" w:rsidRDefault="008D2DC2" w:rsidP="008D2DC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D2DC2">
        <w:rPr>
          <w:rFonts w:ascii="Times New Roman" w:hAnsi="Times New Roman"/>
          <w:b/>
          <w:bCs/>
          <w:sz w:val="28"/>
          <w:szCs w:val="28"/>
          <w:lang w:val="uk-UA"/>
        </w:rPr>
        <w:t>громади за І півріччя 2023 року</w:t>
      </w:r>
      <w:bookmarkStart w:id="0" w:name="_GoBack"/>
      <w:bookmarkEnd w:id="0"/>
      <w:r w:rsidR="007C0B4A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3B559D2B" w14:textId="77777777" w:rsidR="007C0B4A" w:rsidRPr="00876AEC" w:rsidRDefault="007C0B4A" w:rsidP="007C0B4A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E7B427A" w14:textId="61B202EF" w:rsidR="007C0B4A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висновки та рекомендації постійної комісії з питань планування бюджету та фінансів, соціально-економічного розвитку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9B22394" w14:textId="77777777" w:rsidR="007C0B4A" w:rsidRPr="002D31BF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020BB5C4" w14:textId="6368C7A5" w:rsidR="007C0B4A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 w:rsidRPr="007C0B4A">
        <w:t xml:space="preserve"> </w:t>
      </w:r>
      <w:r w:rsidRPr="007C0B4A">
        <w:rPr>
          <w:rFonts w:ascii="Times New Roman" w:hAnsi="Times New Roman"/>
          <w:sz w:val="28"/>
          <w:szCs w:val="28"/>
          <w:lang w:val="uk-UA"/>
        </w:rPr>
        <w:t>статтею 26 Закону України «Про місцеве самоврядування в Україні» та пунктом 4 статті 80 Бюджетного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648E13E" w14:textId="6F81716B" w:rsidR="007C0B4A" w:rsidRPr="00E7080E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4F5D47B" w14:textId="77777777" w:rsidR="007C0B4A" w:rsidRPr="002D31BF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65E52BB4" w14:textId="77777777" w:rsidR="007C0B4A" w:rsidRPr="002D31BF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3CA7B00" w14:textId="77777777" w:rsidR="007C0B4A" w:rsidRDefault="007C0B4A" w:rsidP="007C0B4A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29DD63FA" w14:textId="77777777" w:rsidR="007C0B4A" w:rsidRPr="00AD6CA3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D513168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1EE1367A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40F3BC0A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61819DAD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48AF214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2175C940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3EB669E0" w14:textId="77777777" w:rsidR="007C0B4A" w:rsidRPr="00B15660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708971B" w14:textId="77777777" w:rsidR="007C0B4A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1F99D3C2" w14:textId="77777777" w:rsidR="007C0B4A" w:rsidRPr="002D31BF" w:rsidRDefault="007C0B4A" w:rsidP="007C0B4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6B5D7125" w14:textId="77777777" w:rsidR="007C0B4A" w:rsidRDefault="007C0B4A" w:rsidP="007C0B4A"/>
    <w:p w14:paraId="7ACA9711" w14:textId="77777777" w:rsidR="007C0B4A" w:rsidRDefault="007C0B4A" w:rsidP="007C0B4A"/>
    <w:p w14:paraId="03609C32" w14:textId="77777777" w:rsidR="00055D94" w:rsidRDefault="00055D94"/>
    <w:sectPr w:rsidR="00055D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FCC"/>
    <w:rsid w:val="00055D94"/>
    <w:rsid w:val="00544FCC"/>
    <w:rsid w:val="007C0B4A"/>
    <w:rsid w:val="008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FF0B0"/>
  <w15:chartTrackingRefBased/>
  <w15:docId w15:val="{91768209-9BDC-484F-99E2-80740C3C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0B4A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902</Words>
  <Characters>515</Characters>
  <Application>Microsoft Office Word</Application>
  <DocSecurity>0</DocSecurity>
  <Lines>4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3</cp:revision>
  <cp:lastPrinted>2023-07-17T07:03:00Z</cp:lastPrinted>
  <dcterms:created xsi:type="dcterms:W3CDTF">2023-07-17T07:00:00Z</dcterms:created>
  <dcterms:modified xsi:type="dcterms:W3CDTF">2023-07-17T07:03:00Z</dcterms:modified>
</cp:coreProperties>
</file>